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AA9" w:rsidRPr="00204AA9" w:rsidRDefault="00204AA9" w:rsidP="00204AA9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04AA9">
        <w:rPr>
          <w:rFonts w:ascii="Times New Roman" w:hAnsi="Times New Roman"/>
          <w:b/>
          <w:sz w:val="24"/>
          <w:szCs w:val="24"/>
        </w:rPr>
        <w:t>Тематический план  учебной практики</w:t>
      </w:r>
    </w:p>
    <w:p w:rsidR="00204AA9" w:rsidRPr="00204AA9" w:rsidRDefault="00204AA9" w:rsidP="00204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AA9">
        <w:rPr>
          <w:rFonts w:ascii="Times New Roman" w:hAnsi="Times New Roman"/>
          <w:b/>
          <w:sz w:val="24"/>
          <w:szCs w:val="24"/>
        </w:rPr>
        <w:t>ПМ 02. Осуществление лечебно-диагностической деятельности</w:t>
      </w:r>
    </w:p>
    <w:p w:rsidR="00204AA9" w:rsidRPr="00204AA9" w:rsidRDefault="00204AA9" w:rsidP="00204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AA9">
        <w:rPr>
          <w:rFonts w:ascii="Times New Roman" w:hAnsi="Times New Roman"/>
          <w:b/>
          <w:sz w:val="24"/>
          <w:szCs w:val="24"/>
        </w:rPr>
        <w:t>МДК 02.01. Осуществление лечебно-диагностической деятельности пациентам терапевтического профиля</w:t>
      </w:r>
    </w:p>
    <w:p w:rsidR="00204AA9" w:rsidRPr="00204AA9" w:rsidRDefault="00204AA9" w:rsidP="00204A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4AA9">
        <w:rPr>
          <w:rFonts w:ascii="Times New Roman" w:hAnsi="Times New Roman"/>
          <w:sz w:val="24"/>
          <w:szCs w:val="24"/>
        </w:rPr>
        <w:t>Специальность 31.02.01 Лечебное дело</w:t>
      </w:r>
    </w:p>
    <w:p w:rsidR="00204AA9" w:rsidRPr="00204AA9" w:rsidRDefault="00204AA9" w:rsidP="00204A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AA9">
        <w:rPr>
          <w:rFonts w:ascii="Times New Roman" w:hAnsi="Times New Roman"/>
          <w:b/>
          <w:sz w:val="24"/>
          <w:szCs w:val="24"/>
        </w:rPr>
        <w:t xml:space="preserve"> 2 часть</w:t>
      </w:r>
    </w:p>
    <w:tbl>
      <w:tblPr>
        <w:tblW w:w="11199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2126"/>
        <w:gridCol w:w="2552"/>
        <w:gridCol w:w="4961"/>
      </w:tblGrid>
      <w:tr w:rsidR="00204AA9" w:rsidRPr="00204AA9" w:rsidTr="00F17978">
        <w:tc>
          <w:tcPr>
            <w:tcW w:w="567" w:type="dxa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04AA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93" w:type="dxa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AA9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AA9">
              <w:rPr>
                <w:rFonts w:ascii="Times New Roman" w:hAnsi="Times New Roman"/>
                <w:b/>
                <w:sz w:val="24"/>
                <w:szCs w:val="24"/>
              </w:rPr>
              <w:t>Наименование темы занятий</w:t>
            </w:r>
          </w:p>
        </w:tc>
        <w:tc>
          <w:tcPr>
            <w:tcW w:w="2552" w:type="dxa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AA9">
              <w:rPr>
                <w:rFonts w:ascii="Times New Roman" w:hAnsi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4AA9">
              <w:rPr>
                <w:rFonts w:ascii="Times New Roman" w:hAnsi="Times New Roman"/>
                <w:b/>
                <w:sz w:val="24"/>
                <w:szCs w:val="24"/>
              </w:rPr>
              <w:t>Манипуляции</w:t>
            </w:r>
            <w:r w:rsidRPr="00204A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04AA9">
              <w:rPr>
                <w:rFonts w:ascii="Times New Roman" w:hAnsi="Times New Roman"/>
                <w:b/>
                <w:bCs/>
                <w:sz w:val="24"/>
                <w:szCs w:val="24"/>
              </w:rPr>
              <w:t>(виды работ)</w:t>
            </w:r>
          </w:p>
        </w:tc>
      </w:tr>
      <w:tr w:rsidR="00204AA9" w:rsidRPr="00204AA9" w:rsidTr="00F17978">
        <w:tc>
          <w:tcPr>
            <w:tcW w:w="567" w:type="dxa"/>
            <w:vMerge w:val="restart"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2126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Приобретение первичного практического опыта при инфекционных заболеваниях</w:t>
            </w: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Ведение амбулаторного приема и посещения на дому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Составить план обследования пациента терапевтического профиля</w:t>
            </w:r>
          </w:p>
        </w:tc>
      </w:tr>
      <w:tr w:rsidR="00204AA9" w:rsidRPr="00204AA9" w:rsidTr="00F17978">
        <w:trPr>
          <w:trHeight w:val="2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расспроса (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эпиданамнез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rPr>
          <w:trHeight w:val="18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общего и местного осмотра</w:t>
            </w:r>
          </w:p>
        </w:tc>
      </w:tr>
      <w:tr w:rsidR="00204AA9" w:rsidRPr="00204AA9" w:rsidTr="00F17978">
        <w:trPr>
          <w:trHeight w:val="2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пальпации, перкуссии, аускультации</w:t>
            </w:r>
          </w:p>
        </w:tc>
      </w:tr>
      <w:tr w:rsidR="00204AA9" w:rsidRPr="00204AA9" w:rsidTr="00F17978">
        <w:trPr>
          <w:trHeight w:val="25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Техника измерения  роста, веса, ИМТ</w:t>
            </w:r>
          </w:p>
        </w:tc>
      </w:tr>
      <w:tr w:rsidR="00204AA9" w:rsidRPr="00204AA9" w:rsidTr="00F17978">
        <w:trPr>
          <w:trHeight w:val="288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Взятие и посев на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гемокультуру</w:t>
            </w:r>
            <w:proofErr w:type="spell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на бактериологическое  исследование</w:t>
            </w:r>
          </w:p>
        </w:tc>
      </w:tr>
      <w:tr w:rsidR="00204AA9" w:rsidRPr="00204AA9" w:rsidTr="00F17978">
        <w:trPr>
          <w:trHeight w:val="32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Взятие и посев рвотных масс на бактериологическое  исследование</w:t>
            </w:r>
          </w:p>
        </w:tc>
      </w:tr>
      <w:tr w:rsidR="00204AA9" w:rsidRPr="00204AA9" w:rsidTr="00F17978">
        <w:trPr>
          <w:trHeight w:val="32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Взятие и посев  промывных вод на бактериологическое  исследование</w:t>
            </w:r>
          </w:p>
        </w:tc>
      </w:tr>
      <w:tr w:rsidR="00204AA9" w:rsidRPr="00204AA9" w:rsidTr="00F17978">
        <w:trPr>
          <w:trHeight w:val="32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Взятие и посев на мочи на бактериологическое  исследование</w:t>
            </w:r>
          </w:p>
        </w:tc>
      </w:tr>
      <w:tr w:rsidR="00204AA9" w:rsidRPr="00204AA9" w:rsidTr="00F17978">
        <w:trPr>
          <w:trHeight w:val="32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Взятие и посев испражнений для бактериологического исследования</w:t>
            </w:r>
          </w:p>
        </w:tc>
      </w:tr>
      <w:tr w:rsidR="00204AA9" w:rsidRPr="00204AA9" w:rsidTr="00F17978">
        <w:trPr>
          <w:trHeight w:val="32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взятия крови на определение ВИЧ-инфекции</w:t>
            </w:r>
          </w:p>
        </w:tc>
      </w:tr>
      <w:tr w:rsidR="00204AA9" w:rsidRPr="00204AA9" w:rsidTr="00F17978">
        <w:trPr>
          <w:trHeight w:val="32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Оформление и оценка результатов лабораторных и инструментальных методов диагностики</w:t>
            </w:r>
          </w:p>
        </w:tc>
      </w:tr>
      <w:tr w:rsidR="00204AA9" w:rsidRPr="00204AA9" w:rsidTr="00F17978">
        <w:trPr>
          <w:trHeight w:val="33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Определение показаний к оказанию медицинской помощи при инфекционных заболеваниях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Режим, диета 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Уход за инфекционными пациентами 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медикаментозной терапии пациентов терапевтического профиля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(п\к, в\м, в\</w:t>
            </w:r>
            <w:proofErr w:type="gramStart"/>
            <w:r w:rsidRPr="00204A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рецептов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 немедикаментозной терапии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надевания и снятия противочумного костюма</w:t>
            </w:r>
          </w:p>
        </w:tc>
      </w:tr>
      <w:tr w:rsidR="00204AA9" w:rsidRPr="00204AA9" w:rsidTr="00F17978">
        <w:trPr>
          <w:trHeight w:val="36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термометрии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ЧДД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сатурации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 пульса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АД</w:t>
            </w:r>
          </w:p>
        </w:tc>
      </w:tr>
      <w:tr w:rsidR="00204AA9" w:rsidRPr="00204AA9" w:rsidTr="00F17978">
        <w:trPr>
          <w:trHeight w:val="37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регистрации ЭКГ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выявления скрытых и явных отеков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Прикроватное</w:t>
            </w:r>
            <w:proofErr w:type="gram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мониторирование</w:t>
            </w:r>
            <w:proofErr w:type="spell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жизненных функций и параметров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обусловленного заболеваниями</w:t>
            </w:r>
          </w:p>
        </w:tc>
      </w:tr>
      <w:tr w:rsidR="00204AA9" w:rsidRPr="00204AA9" w:rsidTr="00F17978">
        <w:trPr>
          <w:trHeight w:val="81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Оформлять листок временной нетрудоспособности, в том числе, в форме электронного документа</w:t>
            </w:r>
          </w:p>
        </w:tc>
      </w:tr>
      <w:tr w:rsidR="00204AA9" w:rsidRPr="00204AA9" w:rsidTr="00F17978">
        <w:trPr>
          <w:trHeight w:val="303"/>
        </w:trPr>
        <w:tc>
          <w:tcPr>
            <w:tcW w:w="567" w:type="dxa"/>
            <w:vMerge w:val="restart"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Приобретение первичного практического опыта при инфекционных заболеваниях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Ведение амбулаторного приема и посещения на дому</w:t>
            </w:r>
          </w:p>
        </w:tc>
      </w:tr>
      <w:tr w:rsidR="00204AA9" w:rsidRPr="00204AA9" w:rsidTr="00F17978">
        <w:trPr>
          <w:trHeight w:val="29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Составить план обследования пациента терапевтического профиля</w:t>
            </w:r>
          </w:p>
        </w:tc>
      </w:tr>
      <w:tr w:rsidR="00204AA9" w:rsidRPr="00204AA9" w:rsidTr="00F17978">
        <w:trPr>
          <w:trHeight w:val="217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расспроса (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эпиданамнез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rPr>
          <w:trHeight w:val="8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 xml:space="preserve"> обследования пациента (осмотр, пальпация, перкуссия, аускультация)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Взятие материала слизи из носоглотки на дифтерию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Взятие  крови для бактериологического исследования на менингококк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Взятие слизи из зева и носа, носоглоточного отделяемого для вирусологического исследования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Оценка результатов лабораторных и инструментальных методов диагностики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Заполнять бланки направлений на лабораторные исследования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Заполнять бланки направлений на инструментальные исследования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Назначать и проводить лечение неосложненных острых заболеваний и (или) состояний, </w:t>
            </w: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>хронических заболеваний и их обострений, травм, отравлений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>Определение показаний к оказанию медицинской помощи при инфекционных заболеваниях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Режим, диета 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Уход за инфекционными пациентами 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медикаментозной терапии пациентов терапевтического профиля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(п\к, в\м, в\</w:t>
            </w:r>
            <w:proofErr w:type="gramStart"/>
            <w:r w:rsidRPr="00204A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(в\</w:t>
            </w:r>
            <w:proofErr w:type="gramStart"/>
            <w:r w:rsidRPr="00204A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рецептов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 немедикаментозной терапии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термометрии</w:t>
            </w:r>
          </w:p>
        </w:tc>
      </w:tr>
      <w:tr w:rsidR="00204AA9" w:rsidRPr="00204AA9" w:rsidTr="00F17978">
        <w:trPr>
          <w:trHeight w:val="2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ЧДД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 пульса, ЧСС</w:t>
            </w:r>
          </w:p>
        </w:tc>
      </w:tr>
      <w:tr w:rsidR="00204AA9" w:rsidRPr="00204AA9" w:rsidTr="00F17978">
        <w:trPr>
          <w:trHeight w:val="34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АД</w:t>
            </w:r>
          </w:p>
        </w:tc>
      </w:tr>
      <w:tr w:rsidR="00204AA9" w:rsidRPr="00204AA9" w:rsidTr="00F17978">
        <w:trPr>
          <w:trHeight w:val="33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снятия ЭКГ</w:t>
            </w:r>
          </w:p>
        </w:tc>
      </w:tr>
      <w:tr w:rsidR="00204AA9" w:rsidRPr="00204AA9" w:rsidTr="00F17978">
        <w:trPr>
          <w:trHeight w:val="33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выявления скрытых и явных отеков</w:t>
            </w:r>
          </w:p>
        </w:tc>
      </w:tr>
      <w:tr w:rsidR="00204AA9" w:rsidRPr="00204AA9" w:rsidTr="00F17978">
        <w:trPr>
          <w:trHeight w:val="25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Прикроватное</w:t>
            </w:r>
            <w:proofErr w:type="gram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мониторирование</w:t>
            </w:r>
            <w:proofErr w:type="spell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жизненных функций и параметров</w:t>
            </w:r>
          </w:p>
        </w:tc>
      </w:tr>
      <w:tr w:rsidR="00204AA9" w:rsidRPr="00204AA9" w:rsidTr="00F17978">
        <w:trPr>
          <w:trHeight w:val="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rPr>
          <w:trHeight w:val="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обусловленного заболеваниями</w:t>
            </w:r>
          </w:p>
        </w:tc>
      </w:tr>
      <w:tr w:rsidR="00204AA9" w:rsidRPr="00204AA9" w:rsidTr="00F17978">
        <w:trPr>
          <w:trHeight w:val="81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Оформлять листок временной нетрудоспособности, в том числе, в форме электронного документа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 w:val="restart"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Приобретение первичного практического опыта в неврологии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Ведение амбулаторного приема и посещения на дому 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Составить план обследования неврологического  пациента </w:t>
            </w:r>
          </w:p>
        </w:tc>
      </w:tr>
      <w:tr w:rsidR="00204AA9" w:rsidRPr="00204AA9" w:rsidTr="00F17978">
        <w:trPr>
          <w:trHeight w:val="278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расспроса в неврологии</w:t>
            </w:r>
          </w:p>
        </w:tc>
      </w:tr>
      <w:tr w:rsidR="00204AA9" w:rsidRPr="00204AA9" w:rsidTr="00F17978">
        <w:trPr>
          <w:trHeight w:val="278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 xml:space="preserve"> обследования пациента (осмотр, пальпация, перкуссия, аускультация)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исследования черепных нервов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исследования рефлекторно-двигательных функций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исследования чувствительности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исследования статики и координации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исследования высших корковых функций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Методика исследования менингеальных симптомов (ригидность затылочных мышц, симптом 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Кренига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Подготовка и проведение спинномозговой  пункции (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люмбальной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 xml:space="preserve"> пункции)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Подготовка пациента к рентгенографии позвоночника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Подготовка к лабораторным исследованиям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Подготовка к инструментальным исследованиям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Определение показаний к оказанию медицинской помощи в неврологии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Режим, диета 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Уход за неврологическими пациентами 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медикаментозной терапии пациентов терапевтического профиля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(п\к, в\м, в\</w:t>
            </w:r>
            <w:proofErr w:type="gramStart"/>
            <w:r w:rsidRPr="00204A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рецептов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 немедикаментозной терапии</w:t>
            </w:r>
          </w:p>
        </w:tc>
      </w:tr>
      <w:tr w:rsidR="00204AA9" w:rsidRPr="00204AA9" w:rsidTr="00F17978"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Алгоритм ингаляторного введения препаратов и кислорода</w:t>
            </w:r>
          </w:p>
        </w:tc>
      </w:tr>
      <w:tr w:rsidR="00204AA9" w:rsidRPr="00204AA9" w:rsidTr="00F17978">
        <w:trPr>
          <w:trHeight w:val="35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ЧДД</w:t>
            </w:r>
          </w:p>
        </w:tc>
      </w:tr>
      <w:tr w:rsidR="00204AA9" w:rsidRPr="00204AA9" w:rsidTr="00F17978">
        <w:trPr>
          <w:trHeight w:val="186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термометрии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ЧСС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 пульса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АД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регистрации ЭКГ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термометрии</w:t>
            </w:r>
          </w:p>
        </w:tc>
      </w:tr>
      <w:tr w:rsidR="00204AA9" w:rsidRPr="00204AA9" w:rsidTr="00F17978">
        <w:trPr>
          <w:trHeight w:val="33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роста, веса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выявления скрытых и явных отеков</w:t>
            </w:r>
          </w:p>
        </w:tc>
      </w:tr>
      <w:tr w:rsidR="00204AA9" w:rsidRPr="00204AA9" w:rsidTr="00F17978">
        <w:trPr>
          <w:trHeight w:val="39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Прикроватное</w:t>
            </w:r>
            <w:proofErr w:type="gram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мониторирование</w:t>
            </w:r>
            <w:proofErr w:type="spell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жизненных функций и параметров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обусловленного заболеваниями</w:t>
            </w:r>
          </w:p>
        </w:tc>
      </w:tr>
      <w:tr w:rsidR="00204AA9" w:rsidRPr="00204AA9" w:rsidTr="00F17978">
        <w:trPr>
          <w:trHeight w:val="85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Оформлять листок временной нетрудоспособности, в том числе, в форме электронного документа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 w:val="restart"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2126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Приобретение первичного практического опыта в психиатрии</w:t>
            </w: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Составить план обследования пациента психиатрического профиля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Алгоритм расспроса в психиатрии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 xml:space="preserve"> обследования пациента (осмотр, пальпация, перкуссия, аускультация)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Оценка поведения пациента с психическими расстройствами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bCs/>
                <w:sz w:val="24"/>
                <w:szCs w:val="24"/>
              </w:rPr>
              <w:t>Экспресс-метод исследования психического статуса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пациентов к энцефалографии 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показаний к оказанию </w:t>
            </w: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>медицинской помощи в психиатрии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Режим, диета 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Уход за пациентами в психиатрии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медикаментозной терапии пациентов терапевтического профиля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(п\к, в\м, в\</w:t>
            </w:r>
            <w:proofErr w:type="gramStart"/>
            <w:r w:rsidRPr="00204A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рецептов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 немедикаментозной терапии</w:t>
            </w:r>
          </w:p>
        </w:tc>
      </w:tr>
      <w:tr w:rsidR="00204AA9" w:rsidRPr="00204AA9" w:rsidTr="00F17978">
        <w:trPr>
          <w:trHeight w:val="31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ЧДД</w:t>
            </w:r>
          </w:p>
        </w:tc>
      </w:tr>
      <w:tr w:rsidR="00204AA9" w:rsidRPr="00204AA9" w:rsidTr="00F17978">
        <w:trPr>
          <w:trHeight w:val="23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термометрии</w:t>
            </w:r>
          </w:p>
        </w:tc>
      </w:tr>
      <w:tr w:rsidR="00204AA9" w:rsidRPr="00204AA9" w:rsidTr="00F17978">
        <w:trPr>
          <w:trHeight w:val="33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 пульса, ЧСС</w:t>
            </w:r>
          </w:p>
        </w:tc>
      </w:tr>
      <w:tr w:rsidR="00204AA9" w:rsidRPr="00204AA9" w:rsidTr="00F17978">
        <w:trPr>
          <w:trHeight w:val="33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АД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регистрации ЭКГ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роста, веса</w:t>
            </w:r>
          </w:p>
        </w:tc>
      </w:tr>
      <w:tr w:rsidR="00204AA9" w:rsidRPr="00204AA9" w:rsidTr="00F17978">
        <w:trPr>
          <w:trHeight w:val="21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температуры тела</w:t>
            </w:r>
          </w:p>
        </w:tc>
      </w:tr>
      <w:tr w:rsidR="00204AA9" w:rsidRPr="00204AA9" w:rsidTr="00F17978">
        <w:trPr>
          <w:trHeight w:val="51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выявления скрытых и явных отеков</w:t>
            </w:r>
          </w:p>
        </w:tc>
      </w:tr>
      <w:tr w:rsidR="00204AA9" w:rsidRPr="00204AA9" w:rsidTr="00F17978">
        <w:trPr>
          <w:trHeight w:val="46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Прикроватное</w:t>
            </w:r>
            <w:proofErr w:type="gram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мониторирование</w:t>
            </w:r>
            <w:proofErr w:type="spell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жизненных функций и параметров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обусловленного заболеваниями</w:t>
            </w:r>
          </w:p>
        </w:tc>
      </w:tr>
      <w:tr w:rsidR="00204AA9" w:rsidRPr="00204AA9" w:rsidTr="00F17978">
        <w:trPr>
          <w:trHeight w:val="79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Оформлять листок временной нетрудоспособности, в том числе, в форме электронного документа</w:t>
            </w:r>
          </w:p>
        </w:tc>
      </w:tr>
      <w:tr w:rsidR="00204AA9" w:rsidRPr="00204AA9" w:rsidTr="00F17978">
        <w:trPr>
          <w:trHeight w:val="255"/>
        </w:trPr>
        <w:tc>
          <w:tcPr>
            <w:tcW w:w="567" w:type="dxa"/>
            <w:vMerge w:val="restart"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2126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Приобретение первичного практического опыта в дерматологии</w:t>
            </w: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Составить план обследования пациента терапевтического профиля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расспроса при кожных заболеваниях</w:t>
            </w:r>
          </w:p>
        </w:tc>
      </w:tr>
      <w:tr w:rsidR="00204AA9" w:rsidRPr="00204AA9" w:rsidTr="00F17978">
        <w:trPr>
          <w:trHeight w:val="2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 xml:space="preserve"> обследования пациента (осмотр, пальпация, перкуссия, аускультация)</w:t>
            </w:r>
          </w:p>
        </w:tc>
      </w:tr>
      <w:tr w:rsidR="00204AA9" w:rsidRPr="00204AA9" w:rsidTr="00F17978">
        <w:trPr>
          <w:trHeight w:val="36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Осмотр при кожных заболеваниях (кожи, волос, ногтей)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Диагностика первичных элементов кожи</w:t>
            </w:r>
          </w:p>
        </w:tc>
      </w:tr>
      <w:tr w:rsidR="00204AA9" w:rsidRPr="00204AA9" w:rsidTr="00F17978">
        <w:trPr>
          <w:trHeight w:val="19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Диагностика вторичных элементов кожи</w:t>
            </w:r>
          </w:p>
        </w:tc>
      </w:tr>
      <w:tr w:rsidR="00204AA9" w:rsidRPr="00204AA9" w:rsidTr="00F17978">
        <w:trPr>
          <w:trHeight w:val="22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Определение показаний к оказанию медицинской помощи в дерматологии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Режим, диета </w:t>
            </w:r>
          </w:p>
        </w:tc>
      </w:tr>
      <w:tr w:rsidR="00204AA9" w:rsidRPr="00204AA9" w:rsidTr="00F17978">
        <w:trPr>
          <w:trHeight w:val="2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Уход за пациентами в дерматологии</w:t>
            </w:r>
          </w:p>
        </w:tc>
      </w:tr>
      <w:tr w:rsidR="00204AA9" w:rsidRPr="00204AA9" w:rsidTr="00F17978">
        <w:trPr>
          <w:trHeight w:val="34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медикаментозной терапии пациентов терапевтического профиля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парентерального введения лекарственных препаратов (п\к, в\м, в\</w:t>
            </w:r>
            <w:proofErr w:type="gramStart"/>
            <w:r w:rsidRPr="00204AA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204AA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рецептов</w:t>
            </w:r>
          </w:p>
        </w:tc>
      </w:tr>
      <w:tr w:rsidR="00204AA9" w:rsidRPr="00204AA9" w:rsidTr="00F17978">
        <w:trPr>
          <w:trHeight w:val="2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Осуществление введения лекарственных </w:t>
            </w: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>препаратов: накожно, в очаг поражения кожи, втиранием растворов в волосистую часть головы</w:t>
            </w:r>
          </w:p>
        </w:tc>
      </w:tr>
      <w:tr w:rsidR="00204AA9" w:rsidRPr="00204AA9" w:rsidTr="00F17978">
        <w:trPr>
          <w:trHeight w:val="277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Осуществлять динамическое наблюдение за пациентом при хронических заболеваниях и (или) состояниях, не сопровождающихся угрозой жизни пациента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ЧДД</w:t>
            </w:r>
          </w:p>
        </w:tc>
      </w:tr>
      <w:tr w:rsidR="00204AA9" w:rsidRPr="00204AA9" w:rsidTr="00F17978">
        <w:trPr>
          <w:trHeight w:val="266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термометрии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 пульса, ЧСС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АД</w:t>
            </w:r>
          </w:p>
        </w:tc>
      </w:tr>
      <w:tr w:rsidR="00204AA9" w:rsidRPr="00204AA9" w:rsidTr="00F17978">
        <w:trPr>
          <w:trHeight w:val="31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роста, веса, ИМТ</w:t>
            </w:r>
          </w:p>
        </w:tc>
      </w:tr>
      <w:tr w:rsidR="00204AA9" w:rsidRPr="00204AA9" w:rsidTr="00F17978">
        <w:trPr>
          <w:trHeight w:val="22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температуры тела</w:t>
            </w:r>
          </w:p>
        </w:tc>
      </w:tr>
      <w:tr w:rsidR="00204AA9" w:rsidRPr="00204AA9" w:rsidTr="00F17978">
        <w:trPr>
          <w:trHeight w:val="25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выявления скрытых и явных отеков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Прикроватное</w:t>
            </w:r>
            <w:proofErr w:type="gram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мониторирование</w:t>
            </w:r>
            <w:proofErr w:type="spell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жизненных функций и параметров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обусловленного заболеваниями</w:t>
            </w:r>
          </w:p>
        </w:tc>
      </w:tr>
      <w:tr w:rsidR="00204AA9" w:rsidRPr="00204AA9" w:rsidTr="00F17978">
        <w:trPr>
          <w:trHeight w:val="82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Оформлять листок временной нетрудоспособности, в том числе, в форме электронного документа</w:t>
            </w:r>
          </w:p>
        </w:tc>
      </w:tr>
      <w:tr w:rsidR="00204AA9" w:rsidRPr="00204AA9" w:rsidTr="00F17978">
        <w:trPr>
          <w:trHeight w:val="225"/>
        </w:trPr>
        <w:tc>
          <w:tcPr>
            <w:tcW w:w="567" w:type="dxa"/>
            <w:vMerge w:val="restart"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6 часов</w:t>
            </w:r>
          </w:p>
        </w:tc>
        <w:tc>
          <w:tcPr>
            <w:tcW w:w="2126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Приобретение первичного практического опыта в венерологии</w:t>
            </w: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обследование пациентов с целью диагностики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Составить план обследования пациента при венерических заболеваниях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Алгоритм расспроса при кожных заболеваниях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физикального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 xml:space="preserve"> обследования пациента (осмотр, пальпация, перкуссия, аускультация)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Осмотр при кожных заболеваниях (кожи, волос, ногтей)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Взятие крови на реакцию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Вассермана</w:t>
            </w:r>
            <w:proofErr w:type="spellEnd"/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Взятие мазков на гонококки  и трихомонады у мужчин из уретры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Взятие мазков на гонококки и трихомонады у женщин</w:t>
            </w:r>
          </w:p>
        </w:tc>
      </w:tr>
      <w:tr w:rsidR="00204AA9" w:rsidRPr="00204AA9" w:rsidTr="00F17978">
        <w:trPr>
          <w:trHeight w:val="21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2.2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Назначать и проводить лечение неосложненных острых заболеваний и (или) состояний, хронических заболеваний и их обострений, травм, отравлений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Определение показаний к оказанию медицинской помощи в венерологии</w:t>
            </w:r>
          </w:p>
        </w:tc>
      </w:tr>
      <w:tr w:rsidR="00204AA9" w:rsidRPr="00204AA9" w:rsidTr="00F17978">
        <w:trPr>
          <w:trHeight w:val="22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медикаментозной терапии пациентов терапевтического профиля</w:t>
            </w:r>
          </w:p>
        </w:tc>
      </w:tr>
      <w:tr w:rsidR="00204AA9" w:rsidRPr="00204AA9" w:rsidTr="00F17978">
        <w:trPr>
          <w:trHeight w:val="18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Режим, диета</w:t>
            </w:r>
          </w:p>
        </w:tc>
      </w:tr>
      <w:tr w:rsidR="00204AA9" w:rsidRPr="00204AA9" w:rsidTr="00F17978">
        <w:trPr>
          <w:trHeight w:val="22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рецептов</w:t>
            </w:r>
          </w:p>
        </w:tc>
      </w:tr>
      <w:tr w:rsidR="00204AA9" w:rsidRPr="00204AA9" w:rsidTr="00F17978">
        <w:trPr>
          <w:trHeight w:val="25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Осуществление введения лекарственных препаратов (накожно, </w:t>
            </w:r>
            <w:proofErr w:type="spellStart"/>
            <w:r w:rsidRPr="00204AA9">
              <w:rPr>
                <w:rFonts w:ascii="Times New Roman" w:hAnsi="Times New Roman"/>
                <w:sz w:val="24"/>
                <w:szCs w:val="24"/>
              </w:rPr>
              <w:t>внутрикожно</w:t>
            </w:r>
            <w:proofErr w:type="spellEnd"/>
            <w:r w:rsidRPr="00204AA9">
              <w:rPr>
                <w:rFonts w:ascii="Times New Roman" w:hAnsi="Times New Roman"/>
                <w:sz w:val="24"/>
                <w:szCs w:val="24"/>
              </w:rPr>
              <w:t>, подкожно, внутримышечно)</w:t>
            </w:r>
          </w:p>
        </w:tc>
      </w:tr>
      <w:tr w:rsidR="00204AA9" w:rsidRPr="00204AA9" w:rsidTr="00F17978">
        <w:trPr>
          <w:trHeight w:val="22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Техника парентерального введения лекарственных препаратов </w:t>
            </w:r>
          </w:p>
        </w:tc>
      </w:tr>
      <w:tr w:rsidR="00204AA9" w:rsidRPr="00204AA9" w:rsidTr="00F17978">
        <w:trPr>
          <w:trHeight w:val="22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Принципы  немедикаментозной терапии</w:t>
            </w:r>
          </w:p>
        </w:tc>
      </w:tr>
      <w:tr w:rsidR="00204AA9" w:rsidRPr="00204AA9" w:rsidTr="00F17978">
        <w:trPr>
          <w:trHeight w:val="288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ПК 2.3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Осуществлять </w:t>
            </w: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>динамическое наблюдение за пациентом при хронических заболеваниях и (или) состояниях, не сопровождающихся угрозой жизни пациента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lastRenderedPageBreak/>
              <w:t>Техника измерения ЧДД</w:t>
            </w:r>
          </w:p>
        </w:tc>
      </w:tr>
      <w:tr w:rsidR="00204AA9" w:rsidRPr="00204AA9" w:rsidTr="00F17978">
        <w:trPr>
          <w:trHeight w:val="253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термометрии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 пульса, ЧСС</w:t>
            </w:r>
          </w:p>
        </w:tc>
      </w:tr>
      <w:tr w:rsidR="00204AA9" w:rsidRPr="00204AA9" w:rsidTr="00F17978">
        <w:trPr>
          <w:trHeight w:val="285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АД</w:t>
            </w:r>
          </w:p>
        </w:tc>
      </w:tr>
      <w:tr w:rsidR="00204AA9" w:rsidRPr="00204AA9" w:rsidTr="00F17978">
        <w:trPr>
          <w:trHeight w:val="30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измерения температуры тела</w:t>
            </w:r>
          </w:p>
        </w:tc>
      </w:tr>
      <w:tr w:rsidR="00204AA9" w:rsidRPr="00204AA9" w:rsidTr="00F17978">
        <w:trPr>
          <w:trHeight w:val="27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Техника выявления скрытых и явных отеков</w:t>
            </w:r>
          </w:p>
        </w:tc>
      </w:tr>
      <w:tr w:rsidR="00204AA9" w:rsidRPr="00204AA9" w:rsidTr="00F17978">
        <w:trPr>
          <w:trHeight w:val="1144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Прикроватное</w:t>
            </w:r>
            <w:proofErr w:type="gram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204AA9">
              <w:rPr>
                <w:rFonts w:ascii="Times New Roman" w:eastAsia="Calibri" w:hAnsi="Times New Roman"/>
                <w:sz w:val="24"/>
                <w:szCs w:val="24"/>
              </w:rPr>
              <w:t>мониторирование</w:t>
            </w:r>
            <w:proofErr w:type="spellEnd"/>
            <w:r w:rsidRPr="00204AA9">
              <w:rPr>
                <w:rFonts w:ascii="Times New Roman" w:eastAsia="Calibri" w:hAnsi="Times New Roman"/>
                <w:sz w:val="24"/>
                <w:szCs w:val="24"/>
              </w:rPr>
              <w:t xml:space="preserve"> жизненных функций и параметров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 w:val="restart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 xml:space="preserve">ПК 2.4 </w:t>
            </w:r>
          </w:p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Проводить экспертизу временной нетрудоспособности в соответствии с нормативными правовыми актами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hAnsi="Times New Roman"/>
                <w:sz w:val="24"/>
                <w:szCs w:val="24"/>
              </w:rPr>
              <w:t>Оформление и заполнение медицинской карты стационарного больного</w:t>
            </w:r>
          </w:p>
        </w:tc>
      </w:tr>
      <w:tr w:rsidR="00204AA9" w:rsidRPr="00204AA9" w:rsidTr="00F17978">
        <w:trPr>
          <w:trHeight w:val="2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Определять признаки временной нетрудоспособности и признаки стойкого нарушения функций организма, обусловленного заболеваниями</w:t>
            </w:r>
          </w:p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04AA9" w:rsidRPr="00204AA9" w:rsidRDefault="00204AA9" w:rsidP="00204AA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4AA9" w:rsidRPr="00204AA9" w:rsidTr="00F17978">
        <w:trPr>
          <w:trHeight w:val="840"/>
        </w:trPr>
        <w:tc>
          <w:tcPr>
            <w:tcW w:w="567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04AA9" w:rsidRPr="00204AA9" w:rsidRDefault="00204AA9" w:rsidP="00204A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sz w:val="24"/>
                <w:szCs w:val="24"/>
              </w:rPr>
              <w:t>Оформлять листок временной нетрудоспособности, в том числе, в форме электронного документа</w:t>
            </w:r>
          </w:p>
        </w:tc>
      </w:tr>
      <w:tr w:rsidR="00204AA9" w:rsidRPr="00204AA9" w:rsidTr="00F17978">
        <w:trPr>
          <w:trHeight w:val="70"/>
        </w:trPr>
        <w:tc>
          <w:tcPr>
            <w:tcW w:w="11199" w:type="dxa"/>
            <w:gridSpan w:val="5"/>
          </w:tcPr>
          <w:p w:rsidR="00204AA9" w:rsidRPr="00204AA9" w:rsidRDefault="00204AA9" w:rsidP="00204AA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04AA9">
              <w:rPr>
                <w:rFonts w:ascii="Times New Roman" w:eastAsia="Calibri" w:hAnsi="Times New Roman"/>
                <w:b/>
                <w:sz w:val="24"/>
                <w:szCs w:val="24"/>
              </w:rPr>
              <w:t>36 часов</w:t>
            </w:r>
          </w:p>
        </w:tc>
      </w:tr>
    </w:tbl>
    <w:p w:rsidR="00C51F8D" w:rsidRDefault="00C51F8D"/>
    <w:sectPr w:rsidR="00C5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77EFB"/>
    <w:multiLevelType w:val="hybridMultilevel"/>
    <w:tmpl w:val="413AC0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5B"/>
    <w:rsid w:val="00204AA9"/>
    <w:rsid w:val="00C51F8D"/>
    <w:rsid w:val="00F9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A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2059</Words>
  <Characters>11739</Characters>
  <Application>Microsoft Office Word</Application>
  <DocSecurity>0</DocSecurity>
  <Lines>97</Lines>
  <Paragraphs>27</Paragraphs>
  <ScaleCrop>false</ScaleCrop>
  <Company/>
  <LinksUpToDate>false</LinksUpToDate>
  <CharactersWithSpaces>13771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2024-10-14T11:58:00Z</dcterms:created>
  <dcterms:modified xsi:type="dcterms:W3CDTF">2024-10-14T12:00:00Z</dcterms:modified>
</cp:coreProperties>
</file>